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35C" w:rsidRDefault="00D73F4C" w:rsidP="00D73F4C">
      <w:pPr>
        <w:ind w:left="2880" w:firstLine="720"/>
      </w:pPr>
      <w:r>
        <w:t>SME Working Group</w:t>
      </w:r>
    </w:p>
    <w:p w:rsidR="006513EF" w:rsidRDefault="006513EF" w:rsidP="006513EF">
      <w:pPr>
        <w:ind w:left="2880"/>
      </w:pPr>
      <w:r>
        <w:t xml:space="preserve">       DRAFT TERMS OF REFERENCE</w:t>
      </w:r>
    </w:p>
    <w:p w:rsidR="006115CB" w:rsidRDefault="00D73F4C" w:rsidP="006115CB">
      <w:pPr>
        <w:pStyle w:val="ListParagraph"/>
        <w:numPr>
          <w:ilvl w:val="0"/>
          <w:numId w:val="1"/>
        </w:numPr>
      </w:pPr>
      <w:r>
        <w:t>The SME Working Group</w:t>
      </w:r>
      <w:r w:rsidR="006115CB">
        <w:t xml:space="preserve"> </w:t>
      </w:r>
      <w:r w:rsidR="006513EF">
        <w:t>has been est</w:t>
      </w:r>
      <w:r w:rsidR="006B26EE">
        <w:t>ablished to facilitate a working</w:t>
      </w:r>
      <w:r w:rsidR="006513EF">
        <w:t xml:space="preserve"> d</w:t>
      </w:r>
      <w:r w:rsidR="00F66741">
        <w:t xml:space="preserve">iscussion between employers, government and trade associations </w:t>
      </w:r>
      <w:r w:rsidR="006B26EE">
        <w:t>and</w:t>
      </w:r>
      <w:r w:rsidR="00F66741">
        <w:t xml:space="preserve"> to </w:t>
      </w:r>
      <w:r w:rsidR="006B26EE">
        <w:t>deliver a bespoke</w:t>
      </w:r>
      <w:r w:rsidR="00F66741">
        <w:t xml:space="preserve"> training offer for SME’s </w:t>
      </w:r>
      <w:r w:rsidR="006B26EE">
        <w:t xml:space="preserve"> across the Life sciences sector</w:t>
      </w:r>
      <w:r w:rsidR="00F66741">
        <w:t xml:space="preserve">.  </w:t>
      </w:r>
    </w:p>
    <w:p w:rsidR="006B26EE" w:rsidRDefault="006B26EE" w:rsidP="006B26EE">
      <w:pPr>
        <w:pStyle w:val="ListParagraph"/>
      </w:pPr>
    </w:p>
    <w:p w:rsidR="006B26EE" w:rsidRDefault="00D73F4C" w:rsidP="006B26EE">
      <w:pPr>
        <w:pStyle w:val="ListParagraph"/>
        <w:numPr>
          <w:ilvl w:val="0"/>
          <w:numId w:val="1"/>
        </w:numPr>
      </w:pPr>
      <w:r>
        <w:t>T</w:t>
      </w:r>
      <w:r w:rsidR="006B26EE">
        <w:t>o this aim, t</w:t>
      </w:r>
      <w:r>
        <w:t>he Group</w:t>
      </w:r>
      <w:r w:rsidR="006513EF">
        <w:t xml:space="preserve"> will consider </w:t>
      </w:r>
      <w:r>
        <w:t xml:space="preserve"> </w:t>
      </w:r>
      <w:r w:rsidR="006B26EE">
        <w:t>the</w:t>
      </w:r>
      <w:r>
        <w:t xml:space="preserve"> exis</w:t>
      </w:r>
      <w:r w:rsidR="00F66741">
        <w:t xml:space="preserve">ting </w:t>
      </w:r>
      <w:r>
        <w:t>SME training and</w:t>
      </w:r>
      <w:r w:rsidR="00F66741">
        <w:t xml:space="preserve"> mentoring programmes</w:t>
      </w:r>
      <w:r w:rsidR="006B26EE">
        <w:t>, and</w:t>
      </w:r>
      <w:r>
        <w:t xml:space="preserve"> develop</w:t>
      </w:r>
      <w:r w:rsidR="006B26EE">
        <w:t xml:space="preserve"> a fit for purpose training offer</w:t>
      </w:r>
    </w:p>
    <w:p w:rsidR="006B26EE" w:rsidRDefault="006B26EE" w:rsidP="006B26EE">
      <w:pPr>
        <w:pStyle w:val="ListParagraph"/>
      </w:pPr>
    </w:p>
    <w:p w:rsidR="00D73F4C" w:rsidRDefault="006B26EE" w:rsidP="006B26EE">
      <w:pPr>
        <w:pStyle w:val="ListParagraph"/>
        <w:numPr>
          <w:ilvl w:val="0"/>
          <w:numId w:val="1"/>
        </w:numPr>
      </w:pPr>
      <w:r>
        <w:t>It will</w:t>
      </w:r>
      <w:r w:rsidR="00D73F4C">
        <w:t xml:space="preserve"> review the range of </w:t>
      </w:r>
      <w:r w:rsidR="00EE5F6D">
        <w:t>existing initiatives and encourage stakeholders to work together to capture best practice and achieve value.</w:t>
      </w:r>
    </w:p>
    <w:p w:rsidR="00F66741" w:rsidRDefault="00F66741" w:rsidP="00F66741">
      <w:pPr>
        <w:pStyle w:val="ListParagraph"/>
      </w:pPr>
    </w:p>
    <w:p w:rsidR="00F66741" w:rsidRDefault="00F66741" w:rsidP="00F66741">
      <w:pPr>
        <w:pStyle w:val="ListParagraph"/>
      </w:pPr>
    </w:p>
    <w:p w:rsidR="00CC63A2" w:rsidRDefault="00CC63A2" w:rsidP="00F66741">
      <w:pPr>
        <w:pStyle w:val="ListParagraph"/>
        <w:numPr>
          <w:ilvl w:val="0"/>
          <w:numId w:val="1"/>
        </w:numPr>
      </w:pPr>
      <w:r>
        <w:t>It</w:t>
      </w:r>
      <w:r w:rsidR="00F1141F">
        <w:t xml:space="preserve"> will provide a forum to develop ONE VOICE on skills for </w:t>
      </w:r>
      <w:r w:rsidR="00D73F4C">
        <w:t xml:space="preserve">SME’s in </w:t>
      </w:r>
      <w:r w:rsidR="00F1141F">
        <w:t xml:space="preserve">the </w:t>
      </w:r>
      <w:r w:rsidR="00F66741">
        <w:t>life science</w:t>
      </w:r>
      <w:r w:rsidR="00F1141F">
        <w:t xml:space="preserve"> industry discussing the skills that businesses need and developing a collaborative approach to m</w:t>
      </w:r>
      <w:r w:rsidR="006B26EE">
        <w:t>eet the challenges facing SME’s</w:t>
      </w:r>
      <w:r w:rsidR="00D73F4C">
        <w:t xml:space="preserve">. </w:t>
      </w:r>
      <w:r w:rsidR="006115CB">
        <w:t xml:space="preserve"> </w:t>
      </w:r>
    </w:p>
    <w:p w:rsidR="006B26EE" w:rsidRDefault="006B26EE" w:rsidP="006B26EE">
      <w:pPr>
        <w:pStyle w:val="ListParagraph"/>
      </w:pPr>
    </w:p>
    <w:p w:rsidR="006B26EE" w:rsidRDefault="00F66741" w:rsidP="006B26EE">
      <w:pPr>
        <w:pStyle w:val="ListParagraph"/>
        <w:numPr>
          <w:ilvl w:val="0"/>
          <w:numId w:val="1"/>
        </w:numPr>
      </w:pPr>
      <w:r>
        <w:t>It will provide commentary and support  for</w:t>
      </w:r>
      <w:r w:rsidR="006B26EE">
        <w:t xml:space="preserve"> Cogent’s bids to the EIF and GIF funds. With the shared ambition of  improving the quality of skills provision and workforce development, and to support  the continued growth and prosperity of SME’s.</w:t>
      </w:r>
    </w:p>
    <w:p w:rsidR="00F66741" w:rsidRDefault="00F66741" w:rsidP="006B26EE">
      <w:pPr>
        <w:pStyle w:val="ListParagraph"/>
      </w:pPr>
    </w:p>
    <w:p w:rsidR="00F1141F" w:rsidRDefault="00F1141F" w:rsidP="006B26EE"/>
    <w:p w:rsidR="006513EF" w:rsidRDefault="00D73F4C" w:rsidP="00CC63A2">
      <w:r>
        <w:t>The Working Group</w:t>
      </w:r>
      <w:r w:rsidR="006513EF">
        <w:t xml:space="preserve"> w</w:t>
      </w:r>
      <w:r>
        <w:t>ill be chaired initially by Tina Sawyer</w:t>
      </w:r>
      <w:r w:rsidR="006115CB">
        <w:t>,</w:t>
      </w:r>
      <w:r w:rsidR="006513EF">
        <w:t xml:space="preserve"> </w:t>
      </w:r>
      <w:r w:rsidR="00F66741">
        <w:t>Director: Lifesciences</w:t>
      </w:r>
      <w:r>
        <w:t xml:space="preserve">, </w:t>
      </w:r>
      <w:r w:rsidR="00F66741">
        <w:t>Cogent and</w:t>
      </w:r>
      <w:r>
        <w:t xml:space="preserve"> it will move to industry from the second meeting onwards.</w:t>
      </w:r>
      <w:r w:rsidR="006115CB">
        <w:t xml:space="preserve"> The trade </w:t>
      </w:r>
      <w:r w:rsidR="00F66741">
        <w:t>bodies BIA</w:t>
      </w:r>
      <w:r w:rsidR="00CC63A2">
        <w:t>,</w:t>
      </w:r>
      <w:r w:rsidR="006115CB">
        <w:t xml:space="preserve"> </w:t>
      </w:r>
      <w:r>
        <w:t xml:space="preserve">EMIG and the ABHI will </w:t>
      </w:r>
      <w:r w:rsidR="00CC63A2">
        <w:t xml:space="preserve">be </w:t>
      </w:r>
      <w:r w:rsidR="00F66741">
        <w:t>represented</w:t>
      </w:r>
      <w:r>
        <w:t xml:space="preserve"> cluster organisations</w:t>
      </w:r>
      <w:r w:rsidR="00CC63A2">
        <w:t xml:space="preserve"> and others including Governm</w:t>
      </w:r>
      <w:r>
        <w:t>ent officials,</w:t>
      </w:r>
      <w:r w:rsidR="00CC63A2">
        <w:t xml:space="preserve"> industry and academia </w:t>
      </w:r>
      <w:r>
        <w:t>will also be involved.</w:t>
      </w:r>
    </w:p>
    <w:p w:rsidR="00CC63A2" w:rsidRDefault="00D73F4C" w:rsidP="00CC63A2">
      <w:r>
        <w:t xml:space="preserve">The SME Working Group will </w:t>
      </w:r>
      <w:r w:rsidR="006B26EE">
        <w:t>run</w:t>
      </w:r>
      <w:r w:rsidR="00F66741">
        <w:t xml:space="preserve"> for 6 months with a review at the 6 month stage for a stock take on future purpose and remit. It will </w:t>
      </w:r>
      <w:r>
        <w:t>meet on demand</w:t>
      </w:r>
      <w:r w:rsidR="00CC63A2">
        <w:t>. The secretariat will be p</w:t>
      </w:r>
      <w:r>
        <w:t xml:space="preserve">rovided by </w:t>
      </w:r>
      <w:r w:rsidR="00CC63A2">
        <w:t>Cogen</w:t>
      </w:r>
      <w:r>
        <w:t>t.</w:t>
      </w:r>
    </w:p>
    <w:p w:rsidR="00CC63A2" w:rsidRDefault="00CC63A2" w:rsidP="00CC63A2">
      <w:pPr>
        <w:pStyle w:val="ListParagraph"/>
      </w:pPr>
    </w:p>
    <w:p w:rsidR="00CC63A2" w:rsidRDefault="00CC63A2" w:rsidP="00CC63A2">
      <w:pPr>
        <w:pStyle w:val="ListParagraph"/>
      </w:pPr>
    </w:p>
    <w:p w:rsidR="00CC63A2" w:rsidRDefault="00CC63A2" w:rsidP="00CC63A2">
      <w:pPr>
        <w:pStyle w:val="ListParagraph"/>
      </w:pPr>
    </w:p>
    <w:p w:rsidR="006513EF" w:rsidRDefault="006513EF" w:rsidP="00CC63A2">
      <w:r>
        <w:tab/>
      </w:r>
      <w:r>
        <w:tab/>
      </w:r>
    </w:p>
    <w:sectPr w:rsidR="006513EF" w:rsidSect="002D135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E33DF"/>
    <w:multiLevelType w:val="hybridMultilevel"/>
    <w:tmpl w:val="5268E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6513EF"/>
    <w:rsid w:val="000301FD"/>
    <w:rsid w:val="001F3D9B"/>
    <w:rsid w:val="002D135C"/>
    <w:rsid w:val="006115CB"/>
    <w:rsid w:val="006513EF"/>
    <w:rsid w:val="006B26EE"/>
    <w:rsid w:val="00CC63A2"/>
    <w:rsid w:val="00D73F4C"/>
    <w:rsid w:val="00EE5F6D"/>
    <w:rsid w:val="00F1141F"/>
    <w:rsid w:val="00F667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3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3E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228</Words>
  <Characters>1300</Characters>
  <Application>Microsoft Office Word</Application>
  <DocSecurity>4</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tina.sawyer</cp:lastModifiedBy>
  <cp:revision>2</cp:revision>
  <dcterms:created xsi:type="dcterms:W3CDTF">2011-07-14T08:30:00Z</dcterms:created>
  <dcterms:modified xsi:type="dcterms:W3CDTF">2011-07-14T08:30:00Z</dcterms:modified>
</cp:coreProperties>
</file>